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Бот сеточник по уровням.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Принцип работы: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На графике строятся  горизонтальные уровни, (не важно каким образом, индикатором или вручную). Далее на одном из уровней я открываю отложенный ордер и бот автоматом на последующих уровнях так же выставляет отложки. На скрине ниже красным выделены мои ручные отложки, синим - бота. Количество уровней для бота вынести в настройки. Допустим я указл в настройках 2 уровня и бот открывает 2 отложки, если указал 5, то открывает 5. Сразу же производит подсчет потенциальной прибыли по всем отложкам, включая мою. 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8310" w:dyaOrig="9884">
          <v:rect xmlns:o="urn:schemas-microsoft-com:office:office" xmlns:v="urn:schemas-microsoft-com:vml" id="rectole0000000000" style="width:415.500000pt;height:494.2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Закрываемся по ТП в валюте депозита или на предпоследнем открытом ордере +- погрешность в пунктах.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object w:dxaOrig="7439" w:dyaOrig="8054">
          <v:rect xmlns:o="urn:schemas-microsoft-com:office:office" xmlns:v="urn:schemas-microsoft-com:vml" id="rectole0000000001" style="width:371.950000pt;height:402.70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Подсчет прибыли ботом: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Нужен вывод на график потенциальной прибыли от отложенных ордеров. Отдельно для бай и отдельно для селл. Разместить чуть ниже названия советника в правом верхнем углу.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Пример, как на графике выше. Есть отложка на бай 0.1, далее через 100 пунктов ещё отложка бай 0.2 и последняя через 150 пунктов бай 0.3. Закрытие всех ордеров на уровне бай 0.2 + погрешность.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Второй вариант - это если ТП в настройках указан в валюте депозита. В таком случае бот должен нарисовать линию, где будет потенциальный ТП.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=======================================================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Лотность: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3 варианта лотности (как уместить в один вариант не могу придумать)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1) 0.01-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0.01, далее умножаем на 2 (0.02-0.04-0.08 и т.д.)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2) 0.01-0.01, далее прибавляем 0.01 (0.02-0.03-0.04 и т.д)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3) по формуле: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len_lot_serial =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это длина серии одинаковых лотов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Add_lot = 0.01 -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это добавка к лоту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ТП для первого ордера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будет являться первый ближайший уровень ( естественно в плюс, а не в минус).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object w:dxaOrig="7634" w:dyaOrig="4034">
          <v:rect xmlns:o="urn:schemas-microsoft-com:office:office" xmlns:v="urn:schemas-microsoft-com:vml" id="rectole0000000002" style="width:381.700000pt;height:201.70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</w:objec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ТП для серии ордеров - на предыдущем ордере (уровне) + погрешность либо 2й вариант - в валюте депозита.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=======================================================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Настройки: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1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Количество уровней</w:t>
      </w:r>
    </w:p>
    <w:p>
      <w:pPr>
        <w:numPr>
          <w:ilvl w:val="0"/>
          <w:numId w:val="11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Лотность (вариант 1,2)</w:t>
      </w:r>
    </w:p>
    <w:p>
      <w:pPr>
        <w:numPr>
          <w:ilvl w:val="0"/>
          <w:numId w:val="11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Лотность формула</w:t>
      </w:r>
    </w:p>
    <w:p>
      <w:pPr>
        <w:numPr>
          <w:ilvl w:val="0"/>
          <w:numId w:val="11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ТП в валюте депозита</w:t>
      </w:r>
    </w:p>
    <w:p>
      <w:pPr>
        <w:numPr>
          <w:ilvl w:val="0"/>
          <w:numId w:val="11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Погрешность  - это величина в пунктах для закрытия ТП. Т.е. не ровно пункт в пункт на предыдущем уровне, а не доходя допустим 10 пт. </w:t>
      </w:r>
    </w:p>
    <w:p>
      <w:pPr>
        <w:spacing w:before="0" w:after="0" w:line="276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=======================================================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Сделать удаление ордеров в конце дня. Если ни один ордер до конца дня не сработал, то скажем в 23:30 по терминалу удаляем все ордера. Сделать возможность вкл\выкл данную функцию (удаление ордеров да/нет).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Сделать проверку на количество одновременно открытых пар. Если, допустим, по 5 парам уже есть открытые ордера, то 6ю не открываем. Количество пар вынести в настройки.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rebuchet MS" w:hAnsi="Trebuchet MS" w:cs="Trebuchet MS" w:eastAsia="Trebuchet MS"/>
          <w:color w:val="404040"/>
          <w:spacing w:val="0"/>
          <w:position w:val="0"/>
          <w:sz w:val="21"/>
          <w:shd w:fill="FFFFFF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Сделать проверку</w:t>
      </w:r>
      <w:r>
        <w:rPr>
          <w:rFonts w:ascii="Trebuchet MS" w:hAnsi="Trebuchet MS" w:cs="Trebuchet MS" w:eastAsia="Trebuchet MS"/>
          <w:color w:val="404040"/>
          <w:spacing w:val="0"/>
          <w:position w:val="0"/>
          <w:sz w:val="21"/>
          <w:shd w:fill="FFFFFF" w:val="clear"/>
        </w:rPr>
        <w:t xml:space="preserve">, нет ли уже открытых другим советником ордеров с одинаковой парой в знаменателе. Т.е. если уже открыт ордер eurjpy, то usdjpy не открываем. (добавить в настройки функцию отключения данной проверки).</w:t>
      </w:r>
    </w:p>
    <w:p>
      <w:pPr>
        <w:spacing w:before="0" w:after="0" w:line="276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Важно!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бот должен работать в тестере.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1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0.wmf" Id="docRId1" Type="http://schemas.openxmlformats.org/officeDocument/2006/relationships/image" /><Relationship Target="media/image1.wmf" Id="docRId3" Type="http://schemas.openxmlformats.org/officeDocument/2006/relationships/image" /><Relationship Target="media/image2.wmf" Id="docRId5" Type="http://schemas.openxmlformats.org/officeDocument/2006/relationships/image" /><Relationship Target="styles.xml" Id="docRId7" Type="http://schemas.openxmlformats.org/officeDocument/2006/relationships/styles" /><Relationship Target="embeddings/oleObject0.bin" Id="docRId0" Type="http://schemas.openxmlformats.org/officeDocument/2006/relationships/oleObject" /><Relationship Target="embeddings/oleObject1.bin" Id="docRId2" Type="http://schemas.openxmlformats.org/officeDocument/2006/relationships/oleObject" /><Relationship Target="embeddings/oleObject2.bin" Id="docRId4" Type="http://schemas.openxmlformats.org/officeDocument/2006/relationships/oleObject" /><Relationship Target="numbering.xml" Id="docRId6" Type="http://schemas.openxmlformats.org/officeDocument/2006/relationships/numbering" /></Relationships>
</file>